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1DA" w:rsidRDefault="00D138B6">
      <w:pPr>
        <w:rPr>
          <w:lang w:val="en-US"/>
        </w:rPr>
      </w:pPr>
      <w:r>
        <w:t>Результаты</w:t>
      </w:r>
    </w:p>
    <w:p w:rsidR="00B64FCC" w:rsidRPr="00B64FCC" w:rsidRDefault="00B64FCC">
      <w:r>
        <w:t>Анкетирование не производилось</w:t>
      </w:r>
      <w:bookmarkStart w:id="0" w:name="_GoBack"/>
      <w:bookmarkEnd w:id="0"/>
    </w:p>
    <w:sectPr w:rsidR="00B64FCC" w:rsidRPr="00B64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3A6"/>
    <w:rsid w:val="000911DA"/>
    <w:rsid w:val="002B43A6"/>
    <w:rsid w:val="00B64FCC"/>
    <w:rsid w:val="00D1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</dc:creator>
  <cp:keywords/>
  <dc:description/>
  <cp:lastModifiedBy>prog</cp:lastModifiedBy>
  <cp:revision>3</cp:revision>
  <dcterms:created xsi:type="dcterms:W3CDTF">2023-10-18T11:03:00Z</dcterms:created>
  <dcterms:modified xsi:type="dcterms:W3CDTF">2023-10-18T11:05:00Z</dcterms:modified>
</cp:coreProperties>
</file>